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82" w:type="dxa"/>
        <w:tblInd w:w="-252" w:type="dxa"/>
        <w:tblLook w:val="04A0" w:firstRow="1" w:lastRow="0" w:firstColumn="1" w:lastColumn="0" w:noHBand="0" w:noVBand="1"/>
      </w:tblPr>
      <w:tblGrid>
        <w:gridCol w:w="3960"/>
        <w:gridCol w:w="4770"/>
        <w:gridCol w:w="5352"/>
      </w:tblGrid>
      <w:tr w:rsidR="00F607CD" w14:paraId="1470B40F" w14:textId="77777777" w:rsidTr="00F607CD">
        <w:tc>
          <w:tcPr>
            <w:tcW w:w="3960" w:type="dxa"/>
          </w:tcPr>
          <w:p w14:paraId="15371D03" w14:textId="77777777" w:rsidR="001B29A5" w:rsidRPr="00C557C6" w:rsidRDefault="001B29A5" w:rsidP="00C557C6">
            <w:pPr>
              <w:jc w:val="center"/>
              <w:rPr>
                <w:b/>
              </w:rPr>
            </w:pPr>
            <w:bookmarkStart w:id="0" w:name="_GoBack"/>
            <w:bookmarkEnd w:id="0"/>
            <w:r w:rsidRPr="00C557C6">
              <w:rPr>
                <w:b/>
              </w:rPr>
              <w:t>Business #1</w:t>
            </w:r>
          </w:p>
        </w:tc>
        <w:tc>
          <w:tcPr>
            <w:tcW w:w="4770" w:type="dxa"/>
          </w:tcPr>
          <w:p w14:paraId="7E60A945" w14:textId="77777777" w:rsidR="001B29A5" w:rsidRPr="00C557C6" w:rsidRDefault="001B29A5" w:rsidP="00C557C6">
            <w:pPr>
              <w:jc w:val="center"/>
              <w:rPr>
                <w:b/>
              </w:rPr>
            </w:pPr>
            <w:r w:rsidRPr="00C557C6">
              <w:rPr>
                <w:b/>
              </w:rPr>
              <w:t>Business #2</w:t>
            </w:r>
          </w:p>
        </w:tc>
        <w:tc>
          <w:tcPr>
            <w:tcW w:w="5352" w:type="dxa"/>
          </w:tcPr>
          <w:p w14:paraId="5D4AAA36" w14:textId="77777777" w:rsidR="001B29A5" w:rsidRPr="00C557C6" w:rsidRDefault="001B29A5" w:rsidP="00C557C6">
            <w:pPr>
              <w:jc w:val="center"/>
              <w:rPr>
                <w:b/>
              </w:rPr>
            </w:pPr>
            <w:r w:rsidRPr="00C557C6">
              <w:rPr>
                <w:b/>
              </w:rPr>
              <w:t>Business #3</w:t>
            </w:r>
          </w:p>
        </w:tc>
      </w:tr>
      <w:tr w:rsidR="00F607CD" w14:paraId="2E2CB072" w14:textId="77777777" w:rsidTr="00F607CD">
        <w:tc>
          <w:tcPr>
            <w:tcW w:w="3960" w:type="dxa"/>
          </w:tcPr>
          <w:p w14:paraId="42B86024" w14:textId="77777777" w:rsidR="001B29A5" w:rsidRDefault="001B29A5" w:rsidP="001B29A5"/>
          <w:p w14:paraId="364D23DD" w14:textId="77777777" w:rsidR="00F607CD" w:rsidRDefault="00F607CD" w:rsidP="00F607CD">
            <w:pPr>
              <w:widowControl w:val="0"/>
              <w:autoSpaceDE w:val="0"/>
              <w:autoSpaceDN w:val="0"/>
              <w:adjustRightInd w:val="0"/>
              <w:rPr>
                <w:rFonts w:ascii="Times" w:hAnsi="Times" w:cs="Times"/>
                <w:color w:val="202020"/>
              </w:rPr>
            </w:pPr>
            <w:r w:rsidRPr="00F607CD">
              <w:rPr>
                <w:rFonts w:ascii="Times" w:hAnsi="Times" w:cs="Times"/>
                <w:color w:val="202020"/>
              </w:rPr>
              <w:t>Wendy’s mission statement is “</w:t>
            </w:r>
            <w:r w:rsidRPr="00F607CD">
              <w:rPr>
                <w:rFonts w:ascii="Times" w:hAnsi="Times" w:cs="Times"/>
                <w:i/>
                <w:iCs/>
                <w:color w:val="202020"/>
              </w:rPr>
              <w:t>to deliver superior quality products and services for our customers and communities through leadership, innovation and partnerships.</w:t>
            </w:r>
            <w:r w:rsidRPr="00F607CD">
              <w:rPr>
                <w:rFonts w:ascii="Times" w:hAnsi="Times" w:cs="Times"/>
                <w:color w:val="202020"/>
              </w:rPr>
              <w:t xml:space="preserve">” </w:t>
            </w:r>
          </w:p>
          <w:p w14:paraId="4865A682" w14:textId="77777777" w:rsidR="00F607CD" w:rsidRDefault="00F607CD" w:rsidP="00F607CD">
            <w:pPr>
              <w:widowControl w:val="0"/>
              <w:autoSpaceDE w:val="0"/>
              <w:autoSpaceDN w:val="0"/>
              <w:adjustRightInd w:val="0"/>
              <w:rPr>
                <w:rFonts w:ascii="Times" w:hAnsi="Times" w:cs="Times"/>
                <w:color w:val="202020"/>
              </w:rPr>
            </w:pPr>
          </w:p>
          <w:p w14:paraId="7EB19F2A" w14:textId="77777777" w:rsidR="00F607CD" w:rsidRDefault="00F607CD" w:rsidP="00F607CD">
            <w:pPr>
              <w:widowControl w:val="0"/>
              <w:autoSpaceDE w:val="0"/>
              <w:autoSpaceDN w:val="0"/>
              <w:adjustRightInd w:val="0"/>
              <w:rPr>
                <w:rFonts w:ascii="Times" w:hAnsi="Times" w:cs="Times"/>
                <w:color w:val="202020"/>
              </w:rPr>
            </w:pPr>
            <w:r w:rsidRPr="00F607CD">
              <w:rPr>
                <w:rFonts w:ascii="Times" w:hAnsi="Times" w:cs="Times"/>
                <w:b/>
                <w:i/>
                <w:color w:val="202020"/>
              </w:rPr>
              <w:t>Mission Statement Analogy</w:t>
            </w:r>
            <w:r>
              <w:rPr>
                <w:rFonts w:ascii="Times" w:hAnsi="Times" w:cs="Times"/>
                <w:color w:val="202020"/>
              </w:rPr>
              <w:t xml:space="preserve">: </w:t>
            </w:r>
            <w:r w:rsidRPr="00F607CD">
              <w:rPr>
                <w:rFonts w:ascii="Times" w:hAnsi="Times" w:cs="Times"/>
                <w:color w:val="202020"/>
              </w:rPr>
              <w:t>This mission statement shows the means that the company uses to achieve high quality aims. Thus, the following are the key points of Wendy’s mission statement:</w:t>
            </w:r>
          </w:p>
          <w:p w14:paraId="7F341B92" w14:textId="77777777" w:rsidR="00F607CD" w:rsidRPr="00F607CD" w:rsidRDefault="00F607CD" w:rsidP="00F607CD">
            <w:pPr>
              <w:widowControl w:val="0"/>
              <w:autoSpaceDE w:val="0"/>
              <w:autoSpaceDN w:val="0"/>
              <w:adjustRightInd w:val="0"/>
              <w:rPr>
                <w:rFonts w:ascii="Times" w:hAnsi="Times" w:cs="Times"/>
                <w:color w:val="202020"/>
              </w:rPr>
            </w:pPr>
          </w:p>
          <w:p w14:paraId="0D12A00F" w14:textId="7C492817" w:rsidR="00F607CD" w:rsidRPr="00F607CD" w:rsidRDefault="00F607CD" w:rsidP="003E46A9">
            <w:pPr>
              <w:widowControl w:val="0"/>
              <w:numPr>
                <w:ilvl w:val="0"/>
                <w:numId w:val="1"/>
              </w:numPr>
              <w:autoSpaceDE w:val="0"/>
              <w:autoSpaceDN w:val="0"/>
              <w:adjustRightInd w:val="0"/>
              <w:ind w:left="342" w:hanging="342"/>
              <w:rPr>
                <w:rFonts w:ascii="Times" w:hAnsi="Times" w:cs="Times"/>
                <w:color w:val="202020"/>
              </w:rPr>
            </w:pPr>
            <w:r w:rsidRPr="00F607CD">
              <w:rPr>
                <w:rFonts w:ascii="Times" w:hAnsi="Times" w:cs="Times"/>
                <w:color w:val="202020"/>
              </w:rPr>
              <w:t>Superior quality</w:t>
            </w:r>
            <w:r w:rsidR="00F77945">
              <w:rPr>
                <w:rFonts w:ascii="Times" w:hAnsi="Times" w:cs="Times"/>
                <w:color w:val="202020"/>
              </w:rPr>
              <w:t xml:space="preserve"> products</w:t>
            </w:r>
          </w:p>
          <w:p w14:paraId="1E932835" w14:textId="77777777" w:rsidR="00F607CD" w:rsidRPr="00F607CD" w:rsidRDefault="00F607CD" w:rsidP="00F607CD">
            <w:pPr>
              <w:widowControl w:val="0"/>
              <w:numPr>
                <w:ilvl w:val="0"/>
                <w:numId w:val="1"/>
              </w:numPr>
              <w:autoSpaceDE w:val="0"/>
              <w:autoSpaceDN w:val="0"/>
              <w:adjustRightInd w:val="0"/>
              <w:ind w:left="342" w:hanging="342"/>
              <w:rPr>
                <w:rFonts w:ascii="Times" w:hAnsi="Times" w:cs="Times"/>
                <w:color w:val="202020"/>
              </w:rPr>
            </w:pPr>
            <w:r>
              <w:rPr>
                <w:rFonts w:ascii="Times" w:hAnsi="Times" w:cs="Times"/>
                <w:color w:val="202020"/>
              </w:rPr>
              <w:t xml:space="preserve">Focus on customers and </w:t>
            </w:r>
            <w:r w:rsidRPr="00F607CD">
              <w:rPr>
                <w:rFonts w:ascii="Times" w:hAnsi="Times" w:cs="Times"/>
                <w:color w:val="202020"/>
              </w:rPr>
              <w:t>communities</w:t>
            </w:r>
          </w:p>
          <w:p w14:paraId="0E7A3B0B" w14:textId="77777777" w:rsidR="00F607CD" w:rsidRPr="00F607CD" w:rsidRDefault="00F607CD" w:rsidP="00F607CD">
            <w:pPr>
              <w:widowControl w:val="0"/>
              <w:numPr>
                <w:ilvl w:val="0"/>
                <w:numId w:val="1"/>
              </w:numPr>
              <w:autoSpaceDE w:val="0"/>
              <w:autoSpaceDN w:val="0"/>
              <w:adjustRightInd w:val="0"/>
              <w:ind w:left="342" w:hanging="342"/>
              <w:rPr>
                <w:rFonts w:ascii="Times" w:hAnsi="Times" w:cs="Times"/>
                <w:color w:val="202020"/>
              </w:rPr>
            </w:pPr>
            <w:r w:rsidRPr="00F607CD">
              <w:rPr>
                <w:rFonts w:ascii="Times" w:hAnsi="Times" w:cs="Times"/>
                <w:color w:val="202020"/>
              </w:rPr>
              <w:t>Leadership</w:t>
            </w:r>
          </w:p>
          <w:p w14:paraId="1D93ED86" w14:textId="77777777" w:rsidR="00F77945" w:rsidRDefault="00F607CD" w:rsidP="00F607CD">
            <w:pPr>
              <w:widowControl w:val="0"/>
              <w:numPr>
                <w:ilvl w:val="0"/>
                <w:numId w:val="1"/>
              </w:numPr>
              <w:autoSpaceDE w:val="0"/>
              <w:autoSpaceDN w:val="0"/>
              <w:adjustRightInd w:val="0"/>
              <w:ind w:left="342" w:hanging="342"/>
              <w:rPr>
                <w:rFonts w:ascii="Times" w:hAnsi="Times" w:cs="Times"/>
                <w:color w:val="202020"/>
              </w:rPr>
            </w:pPr>
            <w:r w:rsidRPr="00F607CD">
              <w:rPr>
                <w:rFonts w:ascii="Times" w:hAnsi="Times" w:cs="Times"/>
                <w:color w:val="202020"/>
              </w:rPr>
              <w:t>Innovation</w:t>
            </w:r>
            <w:r>
              <w:rPr>
                <w:rFonts w:ascii="Times" w:hAnsi="Times" w:cs="Times"/>
                <w:color w:val="202020"/>
              </w:rPr>
              <w:t xml:space="preserve"> </w:t>
            </w:r>
          </w:p>
          <w:p w14:paraId="0237DAE9" w14:textId="16D7C10D" w:rsidR="001B29A5" w:rsidRPr="00F607CD" w:rsidRDefault="00F607CD" w:rsidP="00F607CD">
            <w:pPr>
              <w:widowControl w:val="0"/>
              <w:numPr>
                <w:ilvl w:val="0"/>
                <w:numId w:val="1"/>
              </w:numPr>
              <w:autoSpaceDE w:val="0"/>
              <w:autoSpaceDN w:val="0"/>
              <w:adjustRightInd w:val="0"/>
              <w:ind w:left="342" w:hanging="342"/>
              <w:rPr>
                <w:rFonts w:ascii="Times" w:hAnsi="Times" w:cs="Times"/>
                <w:color w:val="202020"/>
              </w:rPr>
            </w:pPr>
            <w:r w:rsidRPr="00F607CD">
              <w:rPr>
                <w:rFonts w:ascii="Times" w:hAnsi="Times" w:cs="Times"/>
                <w:color w:val="202020"/>
              </w:rPr>
              <w:t>Partnership</w:t>
            </w:r>
            <w:r w:rsidR="00F77945">
              <w:rPr>
                <w:rFonts w:ascii="Times" w:hAnsi="Times" w:cs="Times"/>
                <w:color w:val="202020"/>
              </w:rPr>
              <w:t>s</w:t>
            </w:r>
          </w:p>
          <w:p w14:paraId="33D5BBD1" w14:textId="77777777" w:rsidR="001B29A5" w:rsidRPr="00F607CD" w:rsidRDefault="001B29A5" w:rsidP="001B29A5"/>
          <w:p w14:paraId="299309FC" w14:textId="77777777" w:rsidR="001B29A5" w:rsidRDefault="00F607CD" w:rsidP="00F607CD">
            <w:r w:rsidRPr="00F607CD">
              <w:rPr>
                <w:rFonts w:ascii="Times" w:hAnsi="Times" w:cs="Times"/>
                <w:color w:val="202020"/>
              </w:rPr>
              <w:t xml:space="preserve">The “superior quality” point of Wendy’s mission statement directly relates with the company’s vision statement. This connection shows the central importance of quality in Wendy’s strategies. The mission statement also emphasizes the thrust of Wendy’s in terms of corporate social responsibility. For example, the point about </w:t>
            </w:r>
            <w:r w:rsidRPr="00F607CD">
              <w:rPr>
                <w:rFonts w:ascii="Times" w:hAnsi="Times" w:cs="Times"/>
                <w:i/>
                <w:iCs/>
                <w:color w:val="202020"/>
              </w:rPr>
              <w:t>customers</w:t>
            </w:r>
            <w:r w:rsidRPr="00F607CD">
              <w:rPr>
                <w:rFonts w:ascii="Times" w:hAnsi="Times" w:cs="Times"/>
                <w:color w:val="202020"/>
              </w:rPr>
              <w:t xml:space="preserve"> and </w:t>
            </w:r>
            <w:r w:rsidRPr="00F607CD">
              <w:rPr>
                <w:rFonts w:ascii="Times" w:hAnsi="Times" w:cs="Times"/>
                <w:i/>
                <w:iCs/>
                <w:color w:val="202020"/>
              </w:rPr>
              <w:t>communities</w:t>
            </w:r>
            <w:r w:rsidRPr="00F607CD">
              <w:rPr>
                <w:rFonts w:ascii="Times" w:hAnsi="Times" w:cs="Times"/>
                <w:color w:val="202020"/>
              </w:rPr>
              <w:t xml:space="preserve"> implies Wendy’s efforts in satisfying the interests of these </w:t>
            </w:r>
            <w:r w:rsidRPr="00F607CD">
              <w:rPr>
                <w:rFonts w:ascii="Times" w:hAnsi="Times" w:cs="Times"/>
                <w:color w:val="202020"/>
              </w:rPr>
              <w:lastRenderedPageBreak/>
              <w:t xml:space="preserve">stakeholders. In addition, Wendy’s mission statement is specific in detailing its primary strategies, namely, leadership, innovation, and partnership. </w:t>
            </w:r>
          </w:p>
        </w:tc>
        <w:tc>
          <w:tcPr>
            <w:tcW w:w="4770" w:type="dxa"/>
          </w:tcPr>
          <w:p w14:paraId="08F2D6DA" w14:textId="77777777" w:rsidR="001B29A5" w:rsidRDefault="001B29A5" w:rsidP="001B29A5"/>
        </w:tc>
        <w:tc>
          <w:tcPr>
            <w:tcW w:w="5352" w:type="dxa"/>
          </w:tcPr>
          <w:p w14:paraId="6729158D" w14:textId="77777777" w:rsidR="001B29A5" w:rsidRDefault="001B29A5" w:rsidP="001B29A5"/>
        </w:tc>
      </w:tr>
    </w:tbl>
    <w:p w14:paraId="0379C050" w14:textId="77777777" w:rsidR="00555595" w:rsidRPr="001B29A5" w:rsidRDefault="00555595" w:rsidP="001B29A5"/>
    <w:sectPr w:rsidR="00555595" w:rsidRPr="001B29A5" w:rsidSect="00564192">
      <w:headerReference w:type="default" r:id="rId9"/>
      <w:pgSz w:w="15840" w:h="12240" w:orient="landscape"/>
      <w:pgMar w:top="153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8F93" w14:textId="77777777" w:rsidR="005D2C4C" w:rsidRDefault="005D2C4C" w:rsidP="005D2C4C">
      <w:r>
        <w:separator/>
      </w:r>
    </w:p>
  </w:endnote>
  <w:endnote w:type="continuationSeparator" w:id="0">
    <w:p w14:paraId="5365643D" w14:textId="77777777" w:rsidR="005D2C4C" w:rsidRDefault="005D2C4C" w:rsidP="005D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E7CD6" w14:textId="77777777" w:rsidR="005D2C4C" w:rsidRDefault="005D2C4C" w:rsidP="005D2C4C">
      <w:r>
        <w:separator/>
      </w:r>
    </w:p>
  </w:footnote>
  <w:footnote w:type="continuationSeparator" w:id="0">
    <w:p w14:paraId="2EE066E0" w14:textId="77777777" w:rsidR="005D2C4C" w:rsidRDefault="005D2C4C" w:rsidP="005D2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9D742" w14:textId="67F514B6" w:rsidR="005D2C4C" w:rsidRDefault="005D2C4C">
    <w:pPr>
      <w:pStyle w:val="Header"/>
    </w:pPr>
    <w:r>
      <w:t>Name: ___________________________________________ Date: _____________________________</w:t>
    </w:r>
    <w:proofErr w:type="gramStart"/>
    <w:r>
      <w:t xml:space="preserve">_                      </w:t>
    </w:r>
    <w:r w:rsidR="00012CD6">
      <w:t xml:space="preserve">              </w:t>
    </w:r>
    <w:r>
      <w:t>Week</w:t>
    </w:r>
    <w:proofErr w:type="gramEnd"/>
    <w:r>
      <w:t xml:space="preserve"> 3    Assignment </w:t>
    </w:r>
    <w:r w:rsidR="00012CD6">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5"/>
    <w:rsid w:val="00012CD6"/>
    <w:rsid w:val="000871F2"/>
    <w:rsid w:val="000F6FA6"/>
    <w:rsid w:val="001B29A5"/>
    <w:rsid w:val="003E46A9"/>
    <w:rsid w:val="00555595"/>
    <w:rsid w:val="00564192"/>
    <w:rsid w:val="005D2C4C"/>
    <w:rsid w:val="0070774E"/>
    <w:rsid w:val="00AA575F"/>
    <w:rsid w:val="00C557C6"/>
    <w:rsid w:val="00F607CD"/>
    <w:rsid w:val="00F779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D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C4C"/>
    <w:pPr>
      <w:tabs>
        <w:tab w:val="center" w:pos="4320"/>
        <w:tab w:val="right" w:pos="8640"/>
      </w:tabs>
    </w:pPr>
  </w:style>
  <w:style w:type="character" w:customStyle="1" w:styleId="HeaderChar">
    <w:name w:val="Header Char"/>
    <w:basedOn w:val="DefaultParagraphFont"/>
    <w:link w:val="Header"/>
    <w:uiPriority w:val="99"/>
    <w:rsid w:val="005D2C4C"/>
  </w:style>
  <w:style w:type="paragraph" w:styleId="Footer">
    <w:name w:val="footer"/>
    <w:basedOn w:val="Normal"/>
    <w:link w:val="FooterChar"/>
    <w:uiPriority w:val="99"/>
    <w:unhideWhenUsed/>
    <w:rsid w:val="005D2C4C"/>
    <w:pPr>
      <w:tabs>
        <w:tab w:val="center" w:pos="4320"/>
        <w:tab w:val="right" w:pos="8640"/>
      </w:tabs>
    </w:pPr>
  </w:style>
  <w:style w:type="character" w:customStyle="1" w:styleId="FooterChar">
    <w:name w:val="Footer Char"/>
    <w:basedOn w:val="DefaultParagraphFont"/>
    <w:link w:val="Footer"/>
    <w:uiPriority w:val="99"/>
    <w:rsid w:val="005D2C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C4C"/>
    <w:pPr>
      <w:tabs>
        <w:tab w:val="center" w:pos="4320"/>
        <w:tab w:val="right" w:pos="8640"/>
      </w:tabs>
    </w:pPr>
  </w:style>
  <w:style w:type="character" w:customStyle="1" w:styleId="HeaderChar">
    <w:name w:val="Header Char"/>
    <w:basedOn w:val="DefaultParagraphFont"/>
    <w:link w:val="Header"/>
    <w:uiPriority w:val="99"/>
    <w:rsid w:val="005D2C4C"/>
  </w:style>
  <w:style w:type="paragraph" w:styleId="Footer">
    <w:name w:val="footer"/>
    <w:basedOn w:val="Normal"/>
    <w:link w:val="FooterChar"/>
    <w:uiPriority w:val="99"/>
    <w:unhideWhenUsed/>
    <w:rsid w:val="005D2C4C"/>
    <w:pPr>
      <w:tabs>
        <w:tab w:val="center" w:pos="4320"/>
        <w:tab w:val="right" w:pos="8640"/>
      </w:tabs>
    </w:pPr>
  </w:style>
  <w:style w:type="character" w:customStyle="1" w:styleId="FooterChar">
    <w:name w:val="Footer Char"/>
    <w:basedOn w:val="DefaultParagraphFont"/>
    <w:link w:val="Footer"/>
    <w:uiPriority w:val="99"/>
    <w:rsid w:val="005D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EED5-BBDD-CB4F-95BC-3EAF5B84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157</Words>
  <Characters>901</Characters>
  <Application>Microsoft Macintosh Word</Application>
  <DocSecurity>0</DocSecurity>
  <Lines>7</Lines>
  <Paragraphs>2</Paragraphs>
  <ScaleCrop>false</ScaleCrop>
  <Company>Shelby County Schools</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2016-02-21T00:13:00Z</dcterms:created>
  <dcterms:modified xsi:type="dcterms:W3CDTF">2016-09-26T13:05:00Z</dcterms:modified>
</cp:coreProperties>
</file>